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B56" w14:textId="77777777" w:rsidR="006A12DA" w:rsidRDefault="001F02DC" w:rsidP="001F02DC">
      <w:pPr>
        <w:spacing w:after="0" w:line="240" w:lineRule="auto"/>
        <w:rPr>
          <w:sz w:val="48"/>
          <w:szCs w:val="48"/>
        </w:rPr>
      </w:pPr>
      <w:r>
        <w:t xml:space="preserve">                                                       </w:t>
      </w:r>
      <w:r>
        <w:rPr>
          <w:sz w:val="48"/>
          <w:szCs w:val="48"/>
        </w:rPr>
        <w:t>T</w:t>
      </w:r>
      <w:r w:rsidRPr="001F02DC">
        <w:rPr>
          <w:sz w:val="48"/>
          <w:szCs w:val="48"/>
        </w:rPr>
        <w:t>OWN OF RIDGEWAY</w:t>
      </w:r>
    </w:p>
    <w:p w14:paraId="16E4213A" w14:textId="77777777" w:rsidR="00384E90" w:rsidRDefault="00FC53E1" w:rsidP="00384E90">
      <w:pPr>
        <w:spacing w:after="0" w:line="240" w:lineRule="auto"/>
        <w:jc w:val="center"/>
        <w:rPr>
          <w:sz w:val="48"/>
          <w:szCs w:val="48"/>
        </w:rPr>
      </w:pPr>
      <w:r w:rsidRPr="00FC53E1">
        <w:rPr>
          <w:sz w:val="40"/>
          <w:szCs w:val="40"/>
        </w:rPr>
        <w:t>Meeting Notice</w:t>
      </w:r>
      <w:r>
        <w:rPr>
          <w:sz w:val="48"/>
          <w:szCs w:val="48"/>
        </w:rPr>
        <w:t xml:space="preserve"> </w:t>
      </w:r>
    </w:p>
    <w:p w14:paraId="48DB5D46" w14:textId="77777777" w:rsidR="00384E90" w:rsidRPr="00384E90" w:rsidRDefault="00384E90" w:rsidP="00384E90">
      <w:pPr>
        <w:spacing w:after="0" w:line="240" w:lineRule="auto"/>
        <w:jc w:val="center"/>
        <w:rPr>
          <w:sz w:val="24"/>
          <w:szCs w:val="24"/>
        </w:rPr>
      </w:pPr>
    </w:p>
    <w:p w14:paraId="229630E8" w14:textId="77777777" w:rsidR="00A90D58" w:rsidRDefault="001F02DC" w:rsidP="00384E90">
      <w:pPr>
        <w:spacing w:after="0" w:line="240" w:lineRule="auto"/>
        <w:jc w:val="both"/>
        <w:rPr>
          <w:sz w:val="24"/>
          <w:szCs w:val="24"/>
        </w:rPr>
      </w:pPr>
      <w:r w:rsidRPr="00384E90">
        <w:rPr>
          <w:sz w:val="28"/>
          <w:szCs w:val="28"/>
        </w:rPr>
        <w:t>NOTICE IS HEREBY GIVEN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that the Town of Ridgeway Town Board will meet at 7</w:t>
      </w:r>
      <w:r w:rsidR="00A90D58">
        <w:rPr>
          <w:sz w:val="24"/>
          <w:szCs w:val="24"/>
        </w:rPr>
        <w:t>:</w:t>
      </w:r>
      <w:r w:rsidR="003C7079">
        <w:rPr>
          <w:sz w:val="24"/>
          <w:szCs w:val="24"/>
        </w:rPr>
        <w:t>0</w:t>
      </w:r>
      <w:r w:rsidR="00A90D58">
        <w:rPr>
          <w:sz w:val="24"/>
          <w:szCs w:val="24"/>
        </w:rPr>
        <w:t>0</w:t>
      </w:r>
      <w:r>
        <w:rPr>
          <w:sz w:val="24"/>
          <w:szCs w:val="24"/>
        </w:rPr>
        <w:t xml:space="preserve"> AM on </w:t>
      </w:r>
      <w:r w:rsidR="003C7079">
        <w:rPr>
          <w:sz w:val="24"/>
          <w:szCs w:val="24"/>
        </w:rPr>
        <w:t>Friday, April 16, 2021</w:t>
      </w:r>
      <w:r>
        <w:rPr>
          <w:sz w:val="24"/>
          <w:szCs w:val="24"/>
        </w:rPr>
        <w:t xml:space="preserve">, at the Town Hall, 6300 </w:t>
      </w:r>
      <w:r w:rsidR="00105555">
        <w:rPr>
          <w:sz w:val="24"/>
          <w:szCs w:val="24"/>
        </w:rPr>
        <w:t>Town Hall</w:t>
      </w:r>
      <w:r>
        <w:rPr>
          <w:sz w:val="24"/>
          <w:szCs w:val="24"/>
        </w:rPr>
        <w:t xml:space="preserve"> Road, Ridgeway, WI, </w:t>
      </w:r>
      <w:r w:rsidR="00105555">
        <w:rPr>
          <w:sz w:val="24"/>
          <w:szCs w:val="24"/>
        </w:rPr>
        <w:t>for</w:t>
      </w:r>
      <w:r w:rsidR="00A90D58">
        <w:rPr>
          <w:sz w:val="24"/>
          <w:szCs w:val="24"/>
        </w:rPr>
        <w:t xml:space="preserve"> travel throughout the Town inspecting Town Roads.  Upon completion of Town Road inspection the Board will return to the Town Hall for </w:t>
      </w:r>
      <w:r w:rsidR="00105555">
        <w:rPr>
          <w:sz w:val="24"/>
          <w:szCs w:val="24"/>
        </w:rPr>
        <w:t xml:space="preserve">the </w:t>
      </w:r>
      <w:r w:rsidR="00FC53E1">
        <w:rPr>
          <w:sz w:val="24"/>
          <w:szCs w:val="24"/>
        </w:rPr>
        <w:t xml:space="preserve">remaining </w:t>
      </w:r>
      <w:r w:rsidR="00105555">
        <w:rPr>
          <w:sz w:val="24"/>
          <w:szCs w:val="24"/>
        </w:rPr>
        <w:t>agenda items</w:t>
      </w:r>
      <w:r w:rsidR="00A90D58">
        <w:rPr>
          <w:sz w:val="24"/>
          <w:szCs w:val="24"/>
        </w:rPr>
        <w:t>.</w:t>
      </w:r>
    </w:p>
    <w:p w14:paraId="76DEEC06" w14:textId="77777777" w:rsidR="006809A0" w:rsidRDefault="00A90D58" w:rsidP="00384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11A7C6" w14:textId="77777777" w:rsidR="006809A0" w:rsidRDefault="006809A0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14:paraId="7D5E5209" w14:textId="77777777" w:rsidR="006809A0" w:rsidRDefault="006809A0" w:rsidP="006809A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67E0DD2" w14:textId="77777777" w:rsidR="006809A0" w:rsidRDefault="00384E90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Public Notice Approval</w:t>
      </w:r>
    </w:p>
    <w:p w14:paraId="4CE4F027" w14:textId="77777777" w:rsidR="006809A0" w:rsidRPr="006809A0" w:rsidRDefault="006809A0" w:rsidP="006809A0">
      <w:pPr>
        <w:pStyle w:val="ListParagraph"/>
        <w:rPr>
          <w:sz w:val="24"/>
          <w:szCs w:val="24"/>
        </w:rPr>
      </w:pPr>
    </w:p>
    <w:p w14:paraId="05DDF139" w14:textId="77777777" w:rsidR="006809A0" w:rsidRDefault="00105555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Inspect Town Roads</w:t>
      </w:r>
    </w:p>
    <w:p w14:paraId="2E7BBE26" w14:textId="77777777" w:rsidR="003C7079" w:rsidRPr="003C7079" w:rsidRDefault="003C7079" w:rsidP="003C7079">
      <w:pPr>
        <w:pStyle w:val="ListParagraph"/>
        <w:rPr>
          <w:sz w:val="24"/>
          <w:szCs w:val="24"/>
        </w:rPr>
      </w:pPr>
    </w:p>
    <w:p w14:paraId="5C3A723F" w14:textId="01BFAB75" w:rsidR="003C7079" w:rsidRDefault="0091789F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Non-Residential Driveway Permit</w:t>
      </w:r>
      <w:r w:rsidR="006145A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3C7079">
        <w:rPr>
          <w:sz w:val="24"/>
          <w:szCs w:val="24"/>
        </w:rPr>
        <w:t xml:space="preserve">Sunny Ridge Road – Mark </w:t>
      </w:r>
      <w:proofErr w:type="spellStart"/>
      <w:r w:rsidR="003C7079">
        <w:rPr>
          <w:sz w:val="24"/>
          <w:szCs w:val="24"/>
        </w:rPr>
        <w:t>Yager</w:t>
      </w:r>
      <w:proofErr w:type="spellEnd"/>
    </w:p>
    <w:p w14:paraId="0F46114D" w14:textId="77777777" w:rsidR="006145AA" w:rsidRPr="006145AA" w:rsidRDefault="006145AA" w:rsidP="006145AA">
      <w:pPr>
        <w:pStyle w:val="ListParagraph"/>
        <w:rPr>
          <w:sz w:val="24"/>
          <w:szCs w:val="24"/>
        </w:rPr>
      </w:pPr>
    </w:p>
    <w:p w14:paraId="0CEA3027" w14:textId="59A9499A" w:rsidR="006145AA" w:rsidRDefault="006145AA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Residential Driveway Permit – 2200 Black Oak Road - Busser</w:t>
      </w:r>
    </w:p>
    <w:p w14:paraId="493DCECD" w14:textId="77777777" w:rsidR="006809A0" w:rsidRPr="006809A0" w:rsidRDefault="006809A0" w:rsidP="006809A0">
      <w:pPr>
        <w:pStyle w:val="ListParagraph"/>
        <w:rPr>
          <w:sz w:val="24"/>
          <w:szCs w:val="24"/>
        </w:rPr>
      </w:pPr>
    </w:p>
    <w:p w14:paraId="6333683C" w14:textId="77777777" w:rsidR="006809A0" w:rsidRDefault="003C7079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March 31, 2021 Month End Reconciliation</w:t>
      </w:r>
    </w:p>
    <w:p w14:paraId="4632B6DD" w14:textId="77777777" w:rsidR="003C7079" w:rsidRDefault="003C7079" w:rsidP="003C70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Loan was added twice on </w:t>
      </w:r>
      <w:proofErr w:type="spellStart"/>
      <w:r>
        <w:rPr>
          <w:sz w:val="24"/>
          <w:szCs w:val="24"/>
        </w:rPr>
        <w:t>Wisstar</w:t>
      </w:r>
      <w:proofErr w:type="spellEnd"/>
      <w:r>
        <w:rPr>
          <w:sz w:val="24"/>
          <w:szCs w:val="24"/>
        </w:rPr>
        <w:t xml:space="preserve"> Win &amp; a $20 error typed on Employer’s Federal Tax (both items were transfer of funds – no check).  </w:t>
      </w:r>
    </w:p>
    <w:p w14:paraId="229E19CC" w14:textId="5203E1E7" w:rsidR="003C7079" w:rsidRDefault="003C7079" w:rsidP="003C70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Check #16433 payable to Quill LLC was outstanding &amp; not noted on the month end.</w:t>
      </w:r>
    </w:p>
    <w:p w14:paraId="79FE4DDB" w14:textId="229DE9E8" w:rsidR="009B0645" w:rsidRPr="0091789F" w:rsidRDefault="009B0645" w:rsidP="003C7079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1789F">
        <w:rPr>
          <w:b/>
          <w:bCs/>
          <w:sz w:val="24"/>
          <w:szCs w:val="24"/>
        </w:rPr>
        <w:t xml:space="preserve">Bills presented for payment </w:t>
      </w:r>
      <w:r w:rsidR="0091789F" w:rsidRPr="0091789F">
        <w:rPr>
          <w:b/>
          <w:bCs/>
          <w:sz w:val="24"/>
          <w:szCs w:val="24"/>
        </w:rPr>
        <w:t>at the</w:t>
      </w:r>
      <w:r w:rsidRPr="0091789F">
        <w:rPr>
          <w:b/>
          <w:bCs/>
          <w:sz w:val="24"/>
          <w:szCs w:val="24"/>
        </w:rPr>
        <w:t xml:space="preserve"> April 5</w:t>
      </w:r>
      <w:r w:rsidRPr="0091789F">
        <w:rPr>
          <w:b/>
          <w:bCs/>
          <w:sz w:val="24"/>
          <w:szCs w:val="24"/>
          <w:vertAlign w:val="superscript"/>
        </w:rPr>
        <w:t>th</w:t>
      </w:r>
      <w:r w:rsidRPr="0091789F">
        <w:rPr>
          <w:b/>
          <w:bCs/>
          <w:sz w:val="24"/>
          <w:szCs w:val="24"/>
        </w:rPr>
        <w:t>, 2021</w:t>
      </w:r>
      <w:r w:rsidR="0091789F" w:rsidRPr="0091789F">
        <w:rPr>
          <w:b/>
          <w:bCs/>
          <w:sz w:val="24"/>
          <w:szCs w:val="24"/>
        </w:rPr>
        <w:t xml:space="preserve"> Monthly Board Meeting</w:t>
      </w:r>
    </w:p>
    <w:p w14:paraId="4934107A" w14:textId="2FE4D996" w:rsidR="009B0645" w:rsidRPr="0091789F" w:rsidRDefault="009B0645" w:rsidP="009B0645">
      <w:pPr>
        <w:pStyle w:val="ListParagraph"/>
        <w:ind w:left="630"/>
        <w:rPr>
          <w:b/>
          <w:bCs/>
        </w:rPr>
      </w:pPr>
      <w:r w:rsidRPr="0091789F">
        <w:rPr>
          <w:b/>
          <w:bCs/>
        </w:rPr>
        <w:t>Approval of check numbers 16404 through 16433 including 3211 (Wisconsin Department of Revenue State Tax), 3212 (</w:t>
      </w:r>
      <w:smartTag w:uri="urn:schemas-microsoft-com:office:smarttags" w:element="stockticker">
        <w:r w:rsidRPr="0091789F">
          <w:rPr>
            <w:b/>
            <w:bCs/>
          </w:rPr>
          <w:t>IRS</w:t>
        </w:r>
      </w:smartTag>
      <w:r w:rsidRPr="0091789F">
        <w:rPr>
          <w:b/>
          <w:bCs/>
        </w:rPr>
        <w:t xml:space="preserve"> Federal Tax) &amp; 3213 FSB Loan Payment issued March 1, 2021 through March 31, 2021 Total $52,815.29.  Approval of check numbers 16434 through 16441 for payments made from April 1, 2021 through April 5, 2021 in the amount of $7,584.13.</w:t>
      </w:r>
      <w:r w:rsidR="000D6716">
        <w:rPr>
          <w:b/>
          <w:bCs/>
        </w:rPr>
        <w:t xml:space="preserve">  (See attachments).</w:t>
      </w:r>
    </w:p>
    <w:p w14:paraId="0CD10185" w14:textId="77777777" w:rsidR="009B0645" w:rsidRDefault="009B0645" w:rsidP="003C7079">
      <w:pPr>
        <w:pStyle w:val="ListParagraph"/>
        <w:rPr>
          <w:sz w:val="24"/>
          <w:szCs w:val="24"/>
        </w:rPr>
      </w:pPr>
    </w:p>
    <w:p w14:paraId="77A3D0A3" w14:textId="77777777" w:rsidR="006809A0" w:rsidRDefault="003C7079" w:rsidP="00E86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 &amp; L Bobcat Quotation</w:t>
      </w:r>
    </w:p>
    <w:p w14:paraId="62880429" w14:textId="77777777" w:rsidR="00E8614F" w:rsidRPr="00E8614F" w:rsidRDefault="00E8614F" w:rsidP="00E8614F">
      <w:pPr>
        <w:pStyle w:val="ListParagraph"/>
        <w:rPr>
          <w:sz w:val="24"/>
          <w:szCs w:val="24"/>
        </w:rPr>
      </w:pPr>
    </w:p>
    <w:p w14:paraId="171477FB" w14:textId="5957DCC0" w:rsidR="006809A0" w:rsidRDefault="003C7079" w:rsidP="00680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Driveway Ordinance</w:t>
      </w:r>
      <w:r w:rsidR="008B326E">
        <w:rPr>
          <w:sz w:val="24"/>
          <w:szCs w:val="24"/>
        </w:rPr>
        <w:t xml:space="preserve"> Review</w:t>
      </w:r>
    </w:p>
    <w:p w14:paraId="074B9EEB" w14:textId="77777777" w:rsidR="003C7079" w:rsidRPr="003C7079" w:rsidRDefault="003C7079" w:rsidP="003C7079">
      <w:pPr>
        <w:pStyle w:val="ListParagraph"/>
        <w:rPr>
          <w:sz w:val="24"/>
          <w:szCs w:val="24"/>
        </w:rPr>
      </w:pPr>
    </w:p>
    <w:p w14:paraId="7B1C62D4" w14:textId="77777777" w:rsidR="003C7079" w:rsidRPr="003C7079" w:rsidRDefault="003C7079" w:rsidP="003C70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Weight Limits</w:t>
      </w:r>
    </w:p>
    <w:p w14:paraId="0B084778" w14:textId="77777777" w:rsidR="003C7079" w:rsidRPr="003C7079" w:rsidRDefault="003C7079" w:rsidP="003C707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7AA8229" w14:textId="77777777" w:rsidR="003A5CD5" w:rsidRDefault="003A5CD5" w:rsidP="003A5C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DISCUSSION &amp; ACTION MAY OCCUR ON ANY OF THE ABOVE AGENDA ITEMS.</w:t>
      </w:r>
    </w:p>
    <w:p w14:paraId="4350483E" w14:textId="77777777" w:rsidR="003A5CD5" w:rsidRDefault="003A5CD5" w:rsidP="003A5CD5">
      <w:pPr>
        <w:spacing w:after="0" w:line="240" w:lineRule="auto"/>
        <w:jc w:val="center"/>
        <w:rPr>
          <w:sz w:val="24"/>
          <w:szCs w:val="24"/>
        </w:rPr>
      </w:pPr>
    </w:p>
    <w:p w14:paraId="79F05B32" w14:textId="77777777" w:rsidR="00A90D58" w:rsidRDefault="00A90D58" w:rsidP="003A5C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Additional agenda items may be posted at least 24 hours before meeting.</w:t>
      </w:r>
    </w:p>
    <w:p w14:paraId="14E783DA" w14:textId="77777777" w:rsidR="00A90D58" w:rsidRDefault="00A90D58" w:rsidP="003A5C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Members of the public can be recognized at any time by the Chair or Supervisors</w:t>
      </w:r>
    </w:p>
    <w:p w14:paraId="10BA113F" w14:textId="77777777" w:rsidR="00A90D58" w:rsidRDefault="00A90D58" w:rsidP="003A5CD5">
      <w:pPr>
        <w:spacing w:after="0" w:line="240" w:lineRule="auto"/>
        <w:jc w:val="center"/>
        <w:rPr>
          <w:sz w:val="24"/>
          <w:szCs w:val="24"/>
        </w:rPr>
      </w:pPr>
    </w:p>
    <w:p w14:paraId="6EC2A4AF" w14:textId="77777777" w:rsidR="001F02DC" w:rsidRPr="001F02DC" w:rsidRDefault="001F02DC" w:rsidP="00A90D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Nancy Parkos, Clerk</w:t>
      </w:r>
    </w:p>
    <w:sectPr w:rsidR="001F02DC" w:rsidRPr="001F02DC" w:rsidSect="0096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3648"/>
    <w:multiLevelType w:val="hybridMultilevel"/>
    <w:tmpl w:val="FD20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DC"/>
    <w:rsid w:val="000D6716"/>
    <w:rsid w:val="00105555"/>
    <w:rsid w:val="00150272"/>
    <w:rsid w:val="001C0A47"/>
    <w:rsid w:val="001F02DC"/>
    <w:rsid w:val="002041B9"/>
    <w:rsid w:val="0020598F"/>
    <w:rsid w:val="00384E90"/>
    <w:rsid w:val="003A5CD5"/>
    <w:rsid w:val="003C7079"/>
    <w:rsid w:val="004724CD"/>
    <w:rsid w:val="00532818"/>
    <w:rsid w:val="00563CBD"/>
    <w:rsid w:val="0058050A"/>
    <w:rsid w:val="006145AA"/>
    <w:rsid w:val="006809A0"/>
    <w:rsid w:val="00692D2B"/>
    <w:rsid w:val="006F69BC"/>
    <w:rsid w:val="007824A5"/>
    <w:rsid w:val="00805D66"/>
    <w:rsid w:val="008B326E"/>
    <w:rsid w:val="0091789F"/>
    <w:rsid w:val="00951B80"/>
    <w:rsid w:val="009662BB"/>
    <w:rsid w:val="009A640E"/>
    <w:rsid w:val="009B0645"/>
    <w:rsid w:val="009C3C33"/>
    <w:rsid w:val="00A518D1"/>
    <w:rsid w:val="00A8008B"/>
    <w:rsid w:val="00A90D58"/>
    <w:rsid w:val="00BA2645"/>
    <w:rsid w:val="00BF4ABB"/>
    <w:rsid w:val="00D538DA"/>
    <w:rsid w:val="00E8614F"/>
    <w:rsid w:val="00F94F91"/>
    <w:rsid w:val="00FC53E1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CB3ABE9"/>
  <w15:docId w15:val="{E123AD9F-C641-4CFF-BA82-7754C2B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Melody Scheckel</dc:creator>
  <cp:lastModifiedBy>Owner</cp:lastModifiedBy>
  <cp:revision>2</cp:revision>
  <cp:lastPrinted>2015-04-10T16:14:00Z</cp:lastPrinted>
  <dcterms:created xsi:type="dcterms:W3CDTF">2021-04-14T21:02:00Z</dcterms:created>
  <dcterms:modified xsi:type="dcterms:W3CDTF">2021-04-14T21:02:00Z</dcterms:modified>
</cp:coreProperties>
</file>